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электронными документами (ЭД) в целях признания простой электронной подписи (ПЭП)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 xml:space="preserve">Используемые в Соглашении термины и определения понимаются и толкуются в соответствии с Федеральным законом «Об </w:t>
      </w:r>
      <w:r>
        <w:rPr>
          <w:rFonts w:eastAsia="Calibri" w:eastAsiaTheme="minorHAnsi"/>
          <w:b w:val="false"/>
          <w:bCs w:val="false"/>
          <w:kern w:val="0"/>
          <w:sz w:val="20"/>
          <w:szCs w:val="20"/>
          <w:lang w:eastAsia="en-US"/>
        </w:rPr>
        <w:t xml:space="preserve">электронной подписи» от 06.04.2011 № 63-ФЗ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https://www.bitrix24.ru/abuse/sign.php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 Электронной подписи </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Простая электронная подпись (ПЭП)</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Виды документов, подписываемых Сторонами </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ПЭП</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ПЭП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ПЭП, формируемый и направленный Битрикс24.Подпись Сторонам </w:t>
      </w:r>
      <w:r>
        <w:rPr>
          <w:sz w:val="20"/>
          <w:szCs w:val="20"/>
        </w:rPr>
        <w:t>посредством одного из согласованных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 xml:space="preserve">Стороны подтверждают, что ЭД, подписанный ПЭП посредством Ключа ПЭП,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w:t>
      </w:r>
      <w:r>
        <w:rPr>
          <w:rFonts w:ascii="Times New Roman" w:hAnsi="Times New Roman"/>
          <w:color w:val="000000" w:themeColor="text1"/>
          <w:sz w:val="20"/>
          <w:szCs w:val="20"/>
        </w:rPr>
        <w:t>документа фиксируется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и Каналов связи лица, уполномоченного подписывать ЭД от конкретной Стороны, указанных в Соглашении.</w:t>
      </w:r>
    </w:p>
    <w:p>
      <w:pPr>
        <w:pStyle w:val="ListParagraph"/>
        <w:numPr>
          <w:ilvl w:val="1"/>
          <w:numId w:val="1"/>
        </w:numPr>
        <w:spacing w:before="0" w:after="0"/>
        <w:ind w:left="0" w:hanging="0"/>
        <w:contextualSpacing w:val="false"/>
        <w:jc w:val="both"/>
        <w:rPr>
          <w:rFonts w:ascii="Times New Roman" w:hAnsi="Times New Roman" w:eastAsia="Calibri" w:cs="Times New Roman"/>
          <w:color w:val="000000" w:themeColor="text1"/>
          <w:kern w:val="0"/>
          <w:sz w:val="20"/>
          <w:szCs w:val="20"/>
          <w:lang w:val="ru-RU" w:eastAsia="en-US" w:bidi="ar-SA"/>
        </w:rPr>
      </w:pPr>
      <w:r>
        <w:rPr>
          <w:rFonts w:eastAsia="Calibri" w:cs="Times New Roman" w:ascii="Times New Roman" w:hAnsi="Times New Roman"/>
          <w:color w:val="000000" w:themeColor="text1"/>
          <w:kern w:val="0"/>
          <w:sz w:val="20"/>
          <w:szCs w:val="20"/>
          <w:lang w:val="ru-RU" w:eastAsia="en-US" w:bidi="ar-SA"/>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ПЭП,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ПЭП, несет ответственность за ЭД, подписанные с использованием скомпрометированного Ключа ПЭП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ПЭП,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для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Российской Федерации.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86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16"/>
        <w:gridCol w:w="3787"/>
        <w:gridCol w:w="3177"/>
      </w:tblGrid>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3177" w:type="dxa"/>
            <w:tcBorders/>
          </w:tcPr>
          <w:p>
            <w:pPr>
              <w:pStyle w:val="Normal"/>
              <w:widowControl w:val="false"/>
              <w:suppressAutoHyphens w:val="true"/>
              <w:spacing w:before="0" w:after="0"/>
              <w:jc w:val="both"/>
              <w:rPr>
                <w:rFonts w:ascii="Times New Roman" w:hAnsi="Times New Roman"/>
                <w:sz w:val="20"/>
                <w:szCs w:val="20"/>
              </w:rPr>
            </w:pPr>
            <w:r>
              <w:rPr>
                <w:rFonts w:eastAsia="Calibri" w:cs="Times New Roman"/>
                <w:kern w:val="0"/>
                <w:sz w:val="20"/>
                <w:szCs w:val="20"/>
                <w:lang w:val="ru-RU" w:eastAsia="en-US" w:bidi="ar-SA"/>
              </w:rPr>
              <w:t xml:space="preserve">{RequisiteRqCompanyName} </w:t>
            </w:r>
          </w:p>
        </w:tc>
      </w:tr>
      <w:tr>
        <w:trPr>
          <w:trHeight w:val="20" w:hRule="atLeast"/>
        </w:trPr>
        <w:tc>
          <w:tcPr>
            <w:tcW w:w="8680"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ИНН/ паспортные данные</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{RequisiteRqInn}</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{RequisiteRegisteredAddressText}</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{MyCompanyRequisiteRqDirector~Format=#LAST_NAME# #NAME# #SECOND_NAME#}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{RequisiteRqDirector~Format=#LAST_NAME# #NAME# #SECOND_NAME#}</w:t>
            </w:r>
          </w:p>
        </w:tc>
      </w:tr>
      <w:tr>
        <w:trPr>
          <w:trHeight w:val="20" w:hRule="atLeast"/>
        </w:trPr>
        <w:tc>
          <w:tcPr>
            <w:tcW w:w="8680"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lang w:val="en-US" w:eastAsia="en-US" w:bidi="ar-SA"/>
              </w:rPr>
              <w:t>Client</w:t>
            </w:r>
            <w:r>
              <w:rPr>
                <w:rFonts w:eastAsia="Calibri" w:cs="Times New Roman"/>
                <w:kern w:val="0"/>
                <w:sz w:val="20"/>
                <w:szCs w:val="20"/>
                <w:lang w:val="ru-RU" w:eastAsia="en-US" w:bidi="ar-SA"/>
              </w:rPr>
              <w:t>Email}</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lang w:val="en-US" w:eastAsia="en-US" w:bidi="ar-SA"/>
              </w:rPr>
              <w:t>Client</w:t>
            </w:r>
            <w:r>
              <w:rPr>
                <w:rFonts w:eastAsia="Calibri" w:cs="Times New Roman"/>
                <w:kern w:val="0"/>
                <w:sz w:val="20"/>
                <w:szCs w:val="20"/>
                <w:lang w:val="ru-RU" w:eastAsia="en-US" w:bidi="ar-SA"/>
              </w:rPr>
              <w:t>Phone}</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Номер телефона для связи через мессенджер </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lang w:val="en-US" w:eastAsia="en-US" w:bidi="ar-SA"/>
              </w:rPr>
              <w:t>Client</w:t>
            </w:r>
            <w:r>
              <w:rPr>
                <w:rFonts w:eastAsia="Calibri" w:cs="Times New Roman"/>
                <w:kern w:val="0"/>
                <w:sz w:val="20"/>
                <w:szCs w:val="20"/>
                <w:lang w:val="ru-RU" w:eastAsia="en-US" w:bidi="ar-SA"/>
              </w:rPr>
              <w:t>Phone}</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UnresolvedMention">
    <w:name w:val="Unresolved Mention"/>
    <w:basedOn w:val="DefaultParagraphFont"/>
    <w:uiPriority w:val="99"/>
    <w:semiHidden/>
    <w:unhideWhenUsed/>
    <w:qFormat/>
    <w:rsid w:val="00be6cc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ru/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1A06-307C-AC41-BA51-8E06EFFC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ages>2</Pages>
  <Words>568</Words>
  <Characters>4288</Characters>
  <CharactersWithSpaces>4804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2022-11-10T11:36:00Z</dcterms:created>
  <dc:creator>Зорина Эльвира</dc:creator>
  <dc:description/>
  <dc:language>en-US</dc:language>
  <cp:lastModifiedBy/>
  <dcterms:modified xsi:type="dcterms:W3CDTF">2023-01-19T15:25:18Z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